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E07EE" w14:textId="41DD53C1" w:rsidR="005C0199" w:rsidRPr="006D2F82" w:rsidRDefault="004D4F67" w:rsidP="002A0BAC">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7ABD7F75">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6E38856A"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6550A0">
                              <w:rPr>
                                <w:rFonts w:ascii="Arial" w:hAnsi="Arial" w:cs="Arial"/>
                                <w:color w:val="FF0000"/>
                              </w:rPr>
                              <w:t>3</w:t>
                            </w:r>
                            <w:r w:rsidR="00E94D64">
                              <w:rPr>
                                <w:rFonts w:ascii="Arial" w:hAnsi="Arial" w:cs="Arial"/>
                                <w:color w:val="FF0000"/>
                              </w:rPr>
                              <w:t>0</w:t>
                            </w:r>
                            <w:r w:rsidR="004D4F67" w:rsidRPr="00802767">
                              <w:rPr>
                                <w:rFonts w:ascii="Arial" w:hAnsi="Arial" w:cs="Arial"/>
                                <w:color w:val="FF0000"/>
                              </w:rPr>
                              <w:t xml:space="preserve">, </w:t>
                            </w:r>
                            <w:r w:rsidR="00E94D6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50629F2A" w14:textId="30FB05C8" w:rsidR="004D4F67" w:rsidRPr="0018241B" w:rsidRDefault="003100E3" w:rsidP="0018241B">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r w:rsidR="004D4F67" w:rsidRPr="0018241B">
                              <w:rPr>
                                <w:rFonts w:ascii="Arial" w:hAnsi="Arial" w:cs="Arial"/>
                              </w:rPr>
                              <w:t xml:space="preserve"> </w:t>
                            </w:r>
                          </w:p>
                          <w:p w14:paraId="337F69B9" w14:textId="4149532C"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02A">
                              <w:rPr>
                                <w:rFonts w:ascii="Arial" w:hAnsi="Arial" w:cs="Arial"/>
                              </w:rPr>
                              <w:t>OPTION)</w:t>
                            </w:r>
                          </w:p>
                          <w:p w14:paraId="3A07ABAF" w14:textId="18B1776A"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02A">
                              <w:rPr>
                                <w:rFonts w:ascii="Arial" w:hAnsi="Arial" w:cs="Arial"/>
                              </w:rPr>
                              <w:t>OPTION)</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5EB2F4A8" w14:textId="77777777" w:rsidR="00DA53D9" w:rsidRPr="00BE3223" w:rsidRDefault="00DA53D9" w:rsidP="00DA53D9">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 Durchmesser min:  700 mm</w:t>
                            </w:r>
                          </w:p>
                          <w:p w14:paraId="5441402F" w14:textId="22F426D6" w:rsidR="00E94D64"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 </w:t>
                            </w:r>
                            <w:r w:rsidR="00E94D64">
                              <w:rPr>
                                <w:rFonts w:ascii="Arial" w:hAnsi="Arial" w:cs="Arial"/>
                              </w:rPr>
                              <w:t xml:space="preserve">Durchmesser </w:t>
                            </w:r>
                            <w:proofErr w:type="spellStart"/>
                            <w:r w:rsidR="00E94D64">
                              <w:rPr>
                                <w:rFonts w:ascii="Arial" w:hAnsi="Arial" w:cs="Arial"/>
                              </w:rPr>
                              <w:t>max</w:t>
                            </w:r>
                            <w:proofErr w:type="spellEnd"/>
                            <w:r>
                              <w:rPr>
                                <w:rFonts w:ascii="Arial" w:hAnsi="Arial" w:cs="Arial"/>
                              </w:rPr>
                              <w:t xml:space="preserve">: </w:t>
                            </w:r>
                            <w:r w:rsidR="00A67E6F">
                              <w:rPr>
                                <w:rFonts w:ascii="Arial" w:hAnsi="Arial" w:cs="Arial"/>
                              </w:rPr>
                              <w:t xml:space="preserve">1.510 </w:t>
                            </w:r>
                            <w:r w:rsidR="00E94D64">
                              <w:rPr>
                                <w:rFonts w:ascii="Arial" w:hAnsi="Arial" w:cs="Arial"/>
                              </w:rPr>
                              <w:t>mm</w:t>
                            </w:r>
                          </w:p>
                          <w:p w14:paraId="0F4665F4" w14:textId="624071E3" w:rsidR="004D4F67" w:rsidRDefault="00BE3223" w:rsidP="0018241B">
                            <w:pPr>
                              <w:pStyle w:val="Listenabsatz"/>
                              <w:numPr>
                                <w:ilvl w:val="0"/>
                                <w:numId w:val="1"/>
                              </w:numPr>
                              <w:tabs>
                                <w:tab w:val="left" w:pos="680"/>
                                <w:tab w:val="left" w:pos="2694"/>
                                <w:tab w:val="left" w:pos="2722"/>
                                <w:tab w:val="left" w:pos="7797"/>
                              </w:tabs>
                              <w:ind w:right="1203"/>
                              <w:rPr>
                                <w:rFonts w:ascii="Arial" w:hAnsi="Arial" w:cs="Arial"/>
                              </w:rPr>
                            </w:pPr>
                            <w:r w:rsidRPr="00BE3223">
                              <w:rPr>
                                <w:rFonts w:ascii="Arial" w:hAnsi="Arial" w:cs="Arial"/>
                              </w:rPr>
                              <w:t xml:space="preserve">Glasgrößen: </w:t>
                            </w:r>
                            <w:r w:rsidR="002B7996">
                              <w:rPr>
                                <w:rFonts w:ascii="Arial" w:hAnsi="Arial" w:cs="Arial"/>
                              </w:rPr>
                              <w:t>bis max. 1400 mm</w:t>
                            </w:r>
                            <w:r w:rsidR="00A67E6F">
                              <w:rPr>
                                <w:rFonts w:ascii="Arial" w:hAnsi="Arial" w:cs="Arial"/>
                              </w:rPr>
                              <w:t xml:space="preserve"> Durchmesser</w:t>
                            </w:r>
                            <w:r w:rsidR="0018241B">
                              <w:rPr>
                                <w:rFonts w:ascii="Arial" w:hAnsi="Arial" w:cs="Arial"/>
                              </w:rPr>
                              <w:t xml:space="preserve"> (Innenanwendung mit </w:t>
                            </w:r>
                            <w:proofErr w:type="spellStart"/>
                            <w:r w:rsidR="0018241B">
                              <w:rPr>
                                <w:rFonts w:ascii="Arial" w:hAnsi="Arial" w:cs="Arial"/>
                              </w:rPr>
                              <w:t>Pyrostop</w:t>
                            </w:r>
                            <w:proofErr w:type="spellEnd"/>
                            <w:r w:rsidR="0018241B">
                              <w:rPr>
                                <w:rFonts w:ascii="Arial" w:hAnsi="Arial" w:cs="Arial"/>
                              </w:rPr>
                              <w:t xml:space="preserve"> 30-10)</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16119DE3" w14:textId="216C71DF" w:rsidR="004D4F67" w:rsidRDefault="007A282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ÜA</w:t>
                      </w:r>
                      <w:r w:rsidR="00BB4FFC">
                        <w:rPr>
                          <w:rFonts w:ascii="Arial" w:hAnsi="Arial" w:cs="Arial"/>
                        </w:rPr>
                        <w:t xml:space="preserve"> Zertifiziert</w:t>
                      </w:r>
                    </w:p>
                    <w:p w14:paraId="3CE2D5EC" w14:textId="6E38856A"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6550A0">
                        <w:rPr>
                          <w:rFonts w:ascii="Arial" w:hAnsi="Arial" w:cs="Arial"/>
                          <w:color w:val="FF0000"/>
                        </w:rPr>
                        <w:t>3</w:t>
                      </w:r>
                      <w:r w:rsidR="00E94D64">
                        <w:rPr>
                          <w:rFonts w:ascii="Arial" w:hAnsi="Arial" w:cs="Arial"/>
                          <w:color w:val="FF0000"/>
                        </w:rPr>
                        <w:t>0</w:t>
                      </w:r>
                      <w:r w:rsidR="004D4F67" w:rsidRPr="00802767">
                        <w:rPr>
                          <w:rFonts w:ascii="Arial" w:hAnsi="Arial" w:cs="Arial"/>
                          <w:color w:val="FF0000"/>
                        </w:rPr>
                        <w:t xml:space="preserve">, </w:t>
                      </w:r>
                      <w:r w:rsidR="00E94D6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50629F2A" w14:textId="30FB05C8" w:rsidR="004D4F67" w:rsidRPr="0018241B" w:rsidRDefault="003100E3" w:rsidP="0018241B">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r w:rsidR="004D4F67" w:rsidRPr="0018241B">
                        <w:rPr>
                          <w:rFonts w:ascii="Arial" w:hAnsi="Arial" w:cs="Arial"/>
                        </w:rPr>
                        <w:t xml:space="preserve"> </w:t>
                      </w:r>
                    </w:p>
                    <w:p w14:paraId="337F69B9" w14:textId="4149532C"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02A">
                        <w:rPr>
                          <w:rFonts w:ascii="Arial" w:hAnsi="Arial" w:cs="Arial"/>
                        </w:rPr>
                        <w:t>OPTION)</w:t>
                      </w:r>
                    </w:p>
                    <w:p w14:paraId="3A07ABAF" w14:textId="18B1776A"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02A">
                        <w:rPr>
                          <w:rFonts w:ascii="Arial" w:hAnsi="Arial" w:cs="Arial"/>
                        </w:rPr>
                        <w:t>OPTION)</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5EB2F4A8" w14:textId="77777777" w:rsidR="00DA53D9" w:rsidRPr="00BE3223" w:rsidRDefault="00DA53D9" w:rsidP="00DA53D9">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 Durchmesser min:  700 mm</w:t>
                      </w:r>
                    </w:p>
                    <w:p w14:paraId="5441402F" w14:textId="22F426D6" w:rsidR="00E94D64"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 </w:t>
                      </w:r>
                      <w:r w:rsidR="00E94D64">
                        <w:rPr>
                          <w:rFonts w:ascii="Arial" w:hAnsi="Arial" w:cs="Arial"/>
                        </w:rPr>
                        <w:t xml:space="preserve">Durchmesser </w:t>
                      </w:r>
                      <w:proofErr w:type="spellStart"/>
                      <w:r w:rsidR="00E94D64">
                        <w:rPr>
                          <w:rFonts w:ascii="Arial" w:hAnsi="Arial" w:cs="Arial"/>
                        </w:rPr>
                        <w:t>max</w:t>
                      </w:r>
                      <w:proofErr w:type="spellEnd"/>
                      <w:r>
                        <w:rPr>
                          <w:rFonts w:ascii="Arial" w:hAnsi="Arial" w:cs="Arial"/>
                        </w:rPr>
                        <w:t xml:space="preserve">: </w:t>
                      </w:r>
                      <w:r w:rsidR="00A67E6F">
                        <w:rPr>
                          <w:rFonts w:ascii="Arial" w:hAnsi="Arial" w:cs="Arial"/>
                        </w:rPr>
                        <w:t xml:space="preserve">1.510 </w:t>
                      </w:r>
                      <w:r w:rsidR="00E94D64">
                        <w:rPr>
                          <w:rFonts w:ascii="Arial" w:hAnsi="Arial" w:cs="Arial"/>
                        </w:rPr>
                        <w:t>mm</w:t>
                      </w:r>
                    </w:p>
                    <w:p w14:paraId="0F4665F4" w14:textId="624071E3" w:rsidR="004D4F67" w:rsidRDefault="00BE3223" w:rsidP="0018241B">
                      <w:pPr>
                        <w:pStyle w:val="Listenabsatz"/>
                        <w:numPr>
                          <w:ilvl w:val="0"/>
                          <w:numId w:val="1"/>
                        </w:numPr>
                        <w:tabs>
                          <w:tab w:val="left" w:pos="680"/>
                          <w:tab w:val="left" w:pos="2694"/>
                          <w:tab w:val="left" w:pos="2722"/>
                          <w:tab w:val="left" w:pos="7797"/>
                        </w:tabs>
                        <w:ind w:right="1203"/>
                        <w:rPr>
                          <w:rFonts w:ascii="Arial" w:hAnsi="Arial" w:cs="Arial"/>
                        </w:rPr>
                      </w:pPr>
                      <w:r w:rsidRPr="00BE3223">
                        <w:rPr>
                          <w:rFonts w:ascii="Arial" w:hAnsi="Arial" w:cs="Arial"/>
                        </w:rPr>
                        <w:t xml:space="preserve">Glasgrößen: </w:t>
                      </w:r>
                      <w:r w:rsidR="002B7996">
                        <w:rPr>
                          <w:rFonts w:ascii="Arial" w:hAnsi="Arial" w:cs="Arial"/>
                        </w:rPr>
                        <w:t>bis max. 1400 mm</w:t>
                      </w:r>
                      <w:r w:rsidR="00A67E6F">
                        <w:rPr>
                          <w:rFonts w:ascii="Arial" w:hAnsi="Arial" w:cs="Arial"/>
                        </w:rPr>
                        <w:t xml:space="preserve"> Durchmesser</w:t>
                      </w:r>
                      <w:r w:rsidR="0018241B">
                        <w:rPr>
                          <w:rFonts w:ascii="Arial" w:hAnsi="Arial" w:cs="Arial"/>
                        </w:rPr>
                        <w:t xml:space="preserve"> (Innenanwendung mit </w:t>
                      </w:r>
                      <w:proofErr w:type="spellStart"/>
                      <w:r w:rsidR="0018241B">
                        <w:rPr>
                          <w:rFonts w:ascii="Arial" w:hAnsi="Arial" w:cs="Arial"/>
                        </w:rPr>
                        <w:t>Pyrostop</w:t>
                      </w:r>
                      <w:proofErr w:type="spellEnd"/>
                      <w:r w:rsidR="0018241B">
                        <w:rPr>
                          <w:rFonts w:ascii="Arial" w:hAnsi="Arial" w:cs="Arial"/>
                        </w:rPr>
                        <w:t xml:space="preserve"> 30-10)</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w:t>
      </w:r>
      <w:r w:rsidR="002F75A9">
        <w:rPr>
          <w:rFonts w:cs="Arial"/>
          <w:b/>
          <w:color w:val="auto"/>
          <w:w w:val="100"/>
          <w:sz w:val="28"/>
          <w:szCs w:val="28"/>
          <w:lang w:eastAsia="de-AT"/>
        </w:rPr>
        <w:t>3</w:t>
      </w:r>
      <w:r w:rsidR="00CB03F0">
        <w:rPr>
          <w:rFonts w:cs="Arial"/>
          <w:b/>
          <w:color w:val="auto"/>
          <w:w w:val="100"/>
          <w:sz w:val="28"/>
          <w:szCs w:val="28"/>
          <w:lang w:eastAsia="de-AT"/>
        </w:rPr>
        <w:t>0 FIXELEMENT</w:t>
      </w:r>
      <w:r w:rsidR="00E94D64">
        <w:rPr>
          <w:rFonts w:cs="Arial"/>
          <w:b/>
          <w:color w:val="auto"/>
          <w:w w:val="100"/>
          <w:sz w:val="28"/>
          <w:szCs w:val="28"/>
          <w:lang w:eastAsia="de-AT"/>
        </w:rPr>
        <w:t xml:space="preserve"> - kreisrund</w:t>
      </w:r>
    </w:p>
    <w:p w14:paraId="2EF0D915" w14:textId="5C2B7171" w:rsidR="00BB4FFC" w:rsidRPr="0017502A" w:rsidRDefault="00BB4FFC" w:rsidP="00EE543D">
      <w:pPr>
        <w:tabs>
          <w:tab w:val="left" w:pos="680"/>
          <w:tab w:val="left" w:pos="2694"/>
          <w:tab w:val="left" w:pos="2722"/>
        </w:tabs>
        <w:ind w:right="310"/>
        <w:rPr>
          <w:rFonts w:ascii="Arial" w:hAnsi="Arial" w:cs="Arial"/>
          <w:b/>
          <w:sz w:val="10"/>
          <w:szCs w:val="10"/>
        </w:rPr>
      </w:pPr>
    </w:p>
    <w:p w14:paraId="7EF2FD17" w14:textId="17058AD7" w:rsidR="00E07A8F" w:rsidRDefault="00E07A8F" w:rsidP="00EE543D">
      <w:pPr>
        <w:tabs>
          <w:tab w:val="left" w:pos="680"/>
          <w:tab w:val="left" w:pos="2694"/>
          <w:tab w:val="left" w:pos="2722"/>
        </w:tabs>
        <w:ind w:right="310"/>
        <w:rPr>
          <w:rFonts w:ascii="Arial" w:hAnsi="Arial" w:cs="Arial"/>
          <w:b/>
        </w:rPr>
      </w:pPr>
      <w:r>
        <w:rPr>
          <w:rFonts w:ascii="Arial" w:hAnsi="Arial" w:cs="Arial"/>
          <w:b/>
        </w:rPr>
        <w:t>Allgemeine Konstruktionsbeschreibung:</w:t>
      </w:r>
    </w:p>
    <w:p w14:paraId="4AE44E12" w14:textId="45106E45" w:rsidR="00BE3223" w:rsidRDefault="00B33AEC" w:rsidP="00EE543D">
      <w:pPr>
        <w:autoSpaceDE w:val="0"/>
        <w:autoSpaceDN w:val="0"/>
        <w:adjustRightInd w:val="0"/>
        <w:ind w:right="310"/>
        <w:jc w:val="both"/>
        <w:rPr>
          <w:rFonts w:ascii="Arial" w:hAnsi="Arial" w:cs="Arial"/>
        </w:rPr>
      </w:pPr>
      <w:r>
        <w:rPr>
          <w:rFonts w:ascii="Arial" w:hAnsi="Arial" w:cs="Arial"/>
        </w:rPr>
        <w:t>Umlaufende, w</w:t>
      </w:r>
      <w:r w:rsidR="00BE3223" w:rsidRPr="00B33AEC">
        <w:rPr>
          <w:rFonts w:ascii="Arial" w:hAnsi="Arial" w:cs="Arial"/>
        </w:rPr>
        <w:t>ärmegedämmte Dreikammerprofile, Isolierzone mit 30 bis 35 mm breiten glasfaserverstärkten Polyamid-6.6-Leisten. Bautiefe der Rahmen 77 mm, innen und außen flächenbündig, mit doppe</w:t>
      </w:r>
      <w:r w:rsidR="002B7996">
        <w:rPr>
          <w:rFonts w:ascii="Arial" w:hAnsi="Arial" w:cs="Arial"/>
        </w:rPr>
        <w:t>lter, verdeckt liegender EPDM-</w:t>
      </w:r>
      <w:r w:rsidR="00BE3223" w:rsidRPr="00B33AEC">
        <w:rPr>
          <w:rFonts w:ascii="Arial" w:hAnsi="Arial" w:cs="Arial"/>
        </w:rPr>
        <w:t>Dichtung.</w:t>
      </w:r>
      <w:r>
        <w:rPr>
          <w:rFonts w:ascii="Arial" w:hAnsi="Arial" w:cs="Arial"/>
        </w:rPr>
        <w:t xml:space="preserve"> </w:t>
      </w:r>
      <w:r w:rsidR="00F0509B" w:rsidRPr="00F0509B">
        <w:rPr>
          <w:rFonts w:ascii="Arial" w:hAnsi="Arial" w:cs="Arial"/>
        </w:rPr>
        <w:t xml:space="preserve">Dämmstreifen in die Isolierzone zur </w:t>
      </w:r>
      <w:r w:rsidR="00F0509B">
        <w:rPr>
          <w:rFonts w:ascii="Arial" w:hAnsi="Arial" w:cs="Arial"/>
        </w:rPr>
        <w:t>R</w:t>
      </w:r>
      <w:r w:rsidR="00F0509B" w:rsidRPr="00F0509B">
        <w:rPr>
          <w:rFonts w:ascii="Arial" w:hAnsi="Arial" w:cs="Arial"/>
        </w:rPr>
        <w:t>eduzierung des</w:t>
      </w:r>
      <w:r w:rsidR="00F0509B">
        <w:rPr>
          <w:rFonts w:ascii="Arial" w:hAnsi="Arial" w:cs="Arial"/>
        </w:rPr>
        <w:t xml:space="preserve"> </w:t>
      </w:r>
      <w:r w:rsidR="00F0509B" w:rsidRPr="00F0509B">
        <w:rPr>
          <w:rFonts w:ascii="Arial" w:hAnsi="Arial" w:cs="Arial"/>
        </w:rPr>
        <w:t>Hitzedurchgangs im Brandfall</w:t>
      </w:r>
      <w:r w:rsidR="00F0509B">
        <w:rPr>
          <w:rFonts w:ascii="Arial" w:hAnsi="Arial" w:cs="Arial"/>
        </w:rPr>
        <w:t xml:space="preserve">. </w:t>
      </w:r>
      <w:r w:rsidR="00DF19C0" w:rsidRPr="00701D27">
        <w:rPr>
          <w:rFonts w:ascii="Arial" w:hAnsi="Arial" w:cs="Arial"/>
        </w:rPr>
        <w:t xml:space="preserve">Schmale Ansichtsbreiten der </w:t>
      </w:r>
      <w:proofErr w:type="spellStart"/>
      <w:r w:rsidR="00DF19C0" w:rsidRPr="00701D27">
        <w:rPr>
          <w:rFonts w:ascii="Arial" w:hAnsi="Arial" w:cs="Arial"/>
        </w:rPr>
        <w:t>Blendrahmenkombinationen</w:t>
      </w:r>
      <w:proofErr w:type="spellEnd"/>
      <w:r w:rsidR="00DF19C0" w:rsidRPr="00701D27">
        <w:rPr>
          <w:rFonts w:ascii="Arial" w:hAnsi="Arial" w:cs="Arial"/>
        </w:rPr>
        <w:t xml:space="preserve"> ab 148 </w:t>
      </w:r>
      <w:r w:rsidR="0018241B" w:rsidRPr="00701D27">
        <w:rPr>
          <w:rFonts w:ascii="Arial" w:hAnsi="Arial" w:cs="Arial"/>
        </w:rPr>
        <w:t>mm</w:t>
      </w:r>
      <w:r w:rsidR="0018241B">
        <w:rPr>
          <w:rFonts w:ascii="Arial" w:hAnsi="Arial" w:cs="Arial"/>
        </w:rPr>
        <w:t>,</w:t>
      </w:r>
      <w:r w:rsidR="0018241B" w:rsidRPr="006550A0">
        <w:rPr>
          <w:noProof/>
        </w:rPr>
        <w:t xml:space="preserve"> </w:t>
      </w:r>
      <w:r w:rsidR="0018241B">
        <w:rPr>
          <w:rFonts w:ascii="Arial" w:hAnsi="Arial" w:cs="Arial"/>
        </w:rPr>
        <w:t>Ansichtsbreite</w:t>
      </w:r>
      <w:r w:rsidR="00DF19C0" w:rsidRPr="00701D27">
        <w:rPr>
          <w:rFonts w:ascii="Arial" w:hAnsi="Arial" w:cs="Arial"/>
        </w:rPr>
        <w:t xml:space="preserve"> von </w:t>
      </w:r>
      <w:r w:rsidR="00D4420F">
        <w:rPr>
          <w:rFonts w:ascii="Arial" w:hAnsi="Arial" w:cs="Arial"/>
        </w:rPr>
        <w:t>71</w:t>
      </w:r>
      <w:r w:rsidR="00DF19C0" w:rsidRPr="00701D27">
        <w:rPr>
          <w:rFonts w:ascii="Arial" w:hAnsi="Arial" w:cs="Arial"/>
        </w:rPr>
        <w:t xml:space="preserve"> bis </w:t>
      </w:r>
      <w:r w:rsidR="00F0509B">
        <w:rPr>
          <w:rFonts w:ascii="Arial" w:hAnsi="Arial" w:cs="Arial"/>
        </w:rPr>
        <w:t>121</w:t>
      </w:r>
      <w:r w:rsidR="00DF19C0" w:rsidRPr="00701D27">
        <w:rPr>
          <w:rFonts w:ascii="Arial" w:hAnsi="Arial" w:cs="Arial"/>
        </w:rPr>
        <w:t xml:space="preserve"> mm, Blendrahmen bzw.</w:t>
      </w:r>
      <w:r w:rsidR="00DF19C0">
        <w:rPr>
          <w:rFonts w:ascii="Arial" w:hAnsi="Arial" w:cs="Arial"/>
        </w:rPr>
        <w:t xml:space="preserve"> </w:t>
      </w:r>
      <w:r w:rsidR="00DF19C0" w:rsidRPr="00701D27">
        <w:rPr>
          <w:rFonts w:ascii="Arial" w:hAnsi="Arial" w:cs="Arial"/>
        </w:rPr>
        <w:t xml:space="preserve">Kopplungen von </w:t>
      </w:r>
      <w:r w:rsidR="00F0509B">
        <w:rPr>
          <w:rFonts w:ascii="Arial" w:hAnsi="Arial" w:cs="Arial"/>
        </w:rPr>
        <w:t>71</w:t>
      </w:r>
      <w:r w:rsidR="00DF19C0" w:rsidRPr="00701D27">
        <w:rPr>
          <w:rFonts w:ascii="Arial" w:hAnsi="Arial" w:cs="Arial"/>
        </w:rPr>
        <w:t xml:space="preserve"> bis </w:t>
      </w:r>
      <w:r w:rsidR="00F0509B">
        <w:rPr>
          <w:rFonts w:ascii="Arial" w:hAnsi="Arial" w:cs="Arial"/>
        </w:rPr>
        <w:t>182</w:t>
      </w:r>
      <w:r w:rsidR="00DF19C0" w:rsidRPr="00701D27">
        <w:rPr>
          <w:rFonts w:ascii="Arial" w:hAnsi="Arial" w:cs="Arial"/>
        </w:rPr>
        <w:t xml:space="preserve"> mm.</w:t>
      </w:r>
      <w:r w:rsidR="00F0509B">
        <w:rPr>
          <w:rFonts w:ascii="Arial" w:hAnsi="Arial" w:cs="Arial"/>
        </w:rPr>
        <w:t xml:space="preserve"> </w:t>
      </w:r>
    </w:p>
    <w:p w14:paraId="3393E5FA" w14:textId="1AC39C6B" w:rsidR="00931F31" w:rsidRDefault="00B33AEC" w:rsidP="00EE543D">
      <w:pPr>
        <w:ind w:right="310"/>
        <w:jc w:val="both"/>
        <w:rPr>
          <w:rFonts w:ascii="Arial" w:hAnsi="Arial" w:cs="Arial"/>
        </w:rPr>
      </w:pPr>
      <w:r>
        <w:rPr>
          <w:rFonts w:ascii="Arial" w:hAnsi="Arial" w:cs="Arial"/>
        </w:rPr>
        <w:t>Im Falle der Ausführung als Außen</w:t>
      </w:r>
      <w:r w:rsidR="00BB4FFC">
        <w:rPr>
          <w:rFonts w:ascii="Arial" w:hAnsi="Arial" w:cs="Arial"/>
        </w:rPr>
        <w:t>element</w:t>
      </w:r>
      <w:r>
        <w:rPr>
          <w:rFonts w:ascii="Arial" w:hAnsi="Arial" w:cs="Arial"/>
        </w:rPr>
        <w:t xml:space="preserve"> </w:t>
      </w:r>
      <w:r w:rsidR="00F0509B">
        <w:rPr>
          <w:rFonts w:ascii="Arial" w:hAnsi="Arial" w:cs="Arial"/>
        </w:rPr>
        <w:t>(</w:t>
      </w:r>
      <w:r w:rsidR="00BE3223" w:rsidRPr="00B33AEC">
        <w:rPr>
          <w:rFonts w:ascii="Arial" w:hAnsi="Arial" w:cs="Arial"/>
        </w:rPr>
        <w:t xml:space="preserve">wärmegedämmte </w:t>
      </w:r>
      <w:r w:rsidR="00BB4FFC">
        <w:rPr>
          <w:rFonts w:ascii="Arial" w:hAnsi="Arial" w:cs="Arial"/>
        </w:rPr>
        <w:t>Elemente</w:t>
      </w:r>
      <w:r w:rsidR="00F0509B">
        <w:rPr>
          <w:rFonts w:ascii="Arial" w:hAnsi="Arial" w:cs="Arial"/>
        </w:rPr>
        <w:t>) werden</w:t>
      </w:r>
      <w:r w:rsidR="00BE3223" w:rsidRPr="00B33AEC">
        <w:rPr>
          <w:rFonts w:ascii="Arial" w:hAnsi="Arial" w:cs="Arial"/>
        </w:rPr>
        <w:t xml:space="preserve"> Verglasungen sowie</w:t>
      </w:r>
      <w:r>
        <w:rPr>
          <w:rFonts w:ascii="Arial" w:hAnsi="Arial" w:cs="Arial"/>
        </w:rPr>
        <w:t xml:space="preserve"> eine</w:t>
      </w:r>
      <w:r w:rsidR="00BE3223" w:rsidRPr="00B33AEC">
        <w:rPr>
          <w:rFonts w:ascii="Arial" w:hAnsi="Arial" w:cs="Arial"/>
        </w:rPr>
        <w:t xml:space="preserve"> patenti</w:t>
      </w:r>
      <w:r w:rsidR="002B7996">
        <w:rPr>
          <w:rFonts w:ascii="Arial" w:hAnsi="Arial" w:cs="Arial"/>
        </w:rPr>
        <w:t xml:space="preserve">erte U-Wert-Sperre für beste </w:t>
      </w:r>
      <w:proofErr w:type="spellStart"/>
      <w:r w:rsidR="002B7996">
        <w:rPr>
          <w:rFonts w:ascii="Arial" w:hAnsi="Arial" w:cs="Arial"/>
        </w:rPr>
        <w:t>Uf</w:t>
      </w:r>
      <w:proofErr w:type="spellEnd"/>
      <w:r>
        <w:rPr>
          <w:rFonts w:ascii="Arial" w:hAnsi="Arial" w:cs="Arial"/>
        </w:rPr>
        <w:t>–</w:t>
      </w:r>
      <w:r w:rsidR="00BE3223" w:rsidRPr="00B33AEC">
        <w:rPr>
          <w:rFonts w:ascii="Arial" w:hAnsi="Arial" w:cs="Arial"/>
        </w:rPr>
        <w:t>Werte</w:t>
      </w:r>
      <w:r>
        <w:rPr>
          <w:rFonts w:ascii="Arial" w:hAnsi="Arial" w:cs="Arial"/>
        </w:rPr>
        <w:t xml:space="preserve"> ausgeführt</w:t>
      </w:r>
      <w:r w:rsidR="00BE3223" w:rsidRPr="00B33AEC">
        <w:rPr>
          <w:rFonts w:ascii="Arial" w:hAnsi="Arial" w:cs="Arial"/>
        </w:rPr>
        <w:t xml:space="preserve">. </w:t>
      </w:r>
      <w:r w:rsidRPr="00B33AEC">
        <w:rPr>
          <w:rFonts w:ascii="Arial" w:hAnsi="Arial" w:cs="Arial"/>
        </w:rPr>
        <w:t>Verglasungsdichtung innen und außen mit schmalen Ansichten, umlaufend einziehbar</w:t>
      </w:r>
      <w:r w:rsidR="00BB4FFC">
        <w:rPr>
          <w:rFonts w:ascii="Arial" w:hAnsi="Arial" w:cs="Arial"/>
        </w:rPr>
        <w:t xml:space="preserve">, </w:t>
      </w:r>
      <w:r>
        <w:rPr>
          <w:rFonts w:ascii="Arial" w:hAnsi="Arial" w:cs="Arial"/>
        </w:rPr>
        <w:t>a</w:t>
      </w:r>
      <w:r w:rsidRPr="00B33AEC">
        <w:rPr>
          <w:rFonts w:ascii="Arial" w:hAnsi="Arial" w:cs="Arial"/>
        </w:rPr>
        <w:t>lle Dichtungen mit Gleitpolymerbeschichtung, geeignet für selbstreinigende Verglasungen</w:t>
      </w:r>
      <w:r>
        <w:rPr>
          <w:rFonts w:ascii="Arial" w:hAnsi="Arial" w:cs="Arial"/>
        </w:rPr>
        <w:t>.</w:t>
      </w:r>
      <w:r w:rsidR="00B83AD8">
        <w:rPr>
          <w:rFonts w:ascii="Arial" w:hAnsi="Arial" w:cs="Arial"/>
        </w:rPr>
        <w:t xml:space="preserve"> </w:t>
      </w:r>
      <w:r w:rsidR="00F0509B">
        <w:rPr>
          <w:rFonts w:ascii="Arial" w:hAnsi="Arial" w:cs="Arial"/>
        </w:rPr>
        <w:t xml:space="preserve"> </w:t>
      </w:r>
    </w:p>
    <w:p w14:paraId="4BEA6EB4" w14:textId="77777777" w:rsidR="00F0509B" w:rsidRPr="00EE543D" w:rsidRDefault="00F0509B" w:rsidP="00EE543D">
      <w:pPr>
        <w:ind w:right="310"/>
        <w:jc w:val="both"/>
        <w:rPr>
          <w:rFonts w:ascii="Arial" w:hAnsi="Arial" w:cs="Arial"/>
          <w:sz w:val="10"/>
          <w:szCs w:val="10"/>
        </w:rPr>
      </w:pPr>
    </w:p>
    <w:p w14:paraId="7BA5C2C8" w14:textId="77777777" w:rsidR="004A4FFC" w:rsidRPr="00646C54" w:rsidRDefault="004A4FFC" w:rsidP="00EE543D">
      <w:pPr>
        <w:ind w:right="310"/>
        <w:jc w:val="both"/>
        <w:rPr>
          <w:rFonts w:ascii="Arial" w:hAnsi="Arial" w:cs="Arial"/>
        </w:rPr>
      </w:pPr>
      <w:r>
        <w:rPr>
          <w:rFonts w:ascii="Arial" w:hAnsi="Arial" w:cs="Arial"/>
          <w:b/>
        </w:rPr>
        <w:t>Verglasung</w:t>
      </w:r>
      <w:r>
        <w:rPr>
          <w:rFonts w:ascii="Arial" w:hAnsi="Arial" w:cs="Arial"/>
        </w:rPr>
        <w:t>:</w:t>
      </w:r>
    </w:p>
    <w:p w14:paraId="212E793B" w14:textId="5509EDA1" w:rsidR="004A4FFC" w:rsidRPr="0069583F" w:rsidRDefault="00F0509B" w:rsidP="00EE543D">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sidR="00BB4A61">
        <w:rPr>
          <w:rFonts w:ascii="Arial" w:hAnsi="Arial" w:cs="Arial"/>
          <w:lang w:val="de-AT" w:eastAsia="de-DE"/>
        </w:rPr>
        <w:t xml:space="preserve"> </w:t>
      </w:r>
      <w:r>
        <w:rPr>
          <w:rFonts w:ascii="Arial" w:hAnsi="Arial" w:cs="Arial"/>
          <w:b/>
          <w:bCs/>
          <w:lang w:val="de-AT" w:eastAsia="de-DE"/>
        </w:rPr>
        <w:t xml:space="preserve">Typ </w:t>
      </w:r>
      <w:proofErr w:type="spellStart"/>
      <w:r w:rsidRPr="00F0509B">
        <w:rPr>
          <w:rFonts w:ascii="Arial" w:hAnsi="Arial" w:cs="Arial"/>
          <w:b/>
          <w:bCs/>
          <w:lang w:val="de-AT" w:eastAsia="de-DE"/>
        </w:rPr>
        <w:t>Pyrostop</w:t>
      </w:r>
      <w:proofErr w:type="spellEnd"/>
      <w:r w:rsidRPr="00F0509B">
        <w:rPr>
          <w:rFonts w:ascii="Arial" w:hAnsi="Arial" w:cs="Arial"/>
          <w:b/>
          <w:bCs/>
          <w:lang w:val="de-AT" w:eastAsia="de-DE"/>
        </w:rPr>
        <w:t xml:space="preserve"> </w:t>
      </w:r>
      <w:r w:rsidR="006550A0">
        <w:rPr>
          <w:rFonts w:ascii="Arial" w:hAnsi="Arial" w:cs="Arial"/>
          <w:b/>
          <w:bCs/>
          <w:lang w:val="de-AT" w:eastAsia="de-DE"/>
        </w:rPr>
        <w:t>3</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sidR="00BB4A61">
        <w:rPr>
          <w:rFonts w:ascii="Arial" w:hAnsi="Arial" w:cs="Arial"/>
          <w:lang w:val="de-AT" w:eastAsia="de-DE"/>
        </w:rPr>
        <w:t xml:space="preserve"> </w:t>
      </w:r>
    </w:p>
    <w:p w14:paraId="00DECCDD" w14:textId="77777777" w:rsidR="00AE26E0" w:rsidRPr="00021B3D" w:rsidRDefault="00AE26E0" w:rsidP="00EE543D">
      <w:pPr>
        <w:ind w:right="310"/>
        <w:jc w:val="both"/>
        <w:rPr>
          <w:rFonts w:ascii="Arial" w:hAnsi="Arial" w:cs="Arial"/>
          <w:sz w:val="10"/>
          <w:szCs w:val="10"/>
        </w:rPr>
      </w:pPr>
    </w:p>
    <w:p w14:paraId="7E65E7EA" w14:textId="67DB9F07" w:rsidR="00245738" w:rsidRDefault="00245738" w:rsidP="00EE543D">
      <w:pPr>
        <w:ind w:right="310"/>
        <w:jc w:val="both"/>
        <w:rPr>
          <w:rFonts w:ascii="Arial" w:hAnsi="Arial" w:cs="Arial"/>
          <w:b/>
        </w:rPr>
      </w:pPr>
      <w:r>
        <w:rPr>
          <w:rFonts w:ascii="Arial" w:hAnsi="Arial" w:cs="Arial"/>
          <w:b/>
        </w:rPr>
        <w:t>Feuerwiderstandsklasse nach EN13501-2: EI</w:t>
      </w:r>
      <w:r w:rsidR="007A2826" w:rsidRPr="007A2826">
        <w:rPr>
          <w:rFonts w:ascii="Arial" w:hAnsi="Arial" w:cs="Arial"/>
          <w:b/>
          <w:vertAlign w:val="subscript"/>
        </w:rPr>
        <w:t>2</w:t>
      </w:r>
      <w:r w:rsidR="006550A0">
        <w:rPr>
          <w:rFonts w:ascii="Arial" w:hAnsi="Arial" w:cs="Arial"/>
          <w:b/>
        </w:rPr>
        <w:t>3</w:t>
      </w:r>
      <w:r>
        <w:rPr>
          <w:rFonts w:ascii="Arial" w:hAnsi="Arial" w:cs="Arial"/>
          <w:b/>
        </w:rPr>
        <w:t>0</w:t>
      </w:r>
    </w:p>
    <w:p w14:paraId="267EED9A" w14:textId="77777777" w:rsidR="00245738" w:rsidRPr="00021B3D" w:rsidRDefault="00245738" w:rsidP="00EE543D">
      <w:pPr>
        <w:ind w:right="310"/>
        <w:jc w:val="both"/>
        <w:rPr>
          <w:rFonts w:ascii="Arial" w:hAnsi="Arial" w:cs="Arial"/>
          <w:sz w:val="10"/>
          <w:szCs w:val="10"/>
        </w:rPr>
      </w:pPr>
    </w:p>
    <w:p w14:paraId="6E6DFA0B" w14:textId="695EDD9D" w:rsidR="00245738" w:rsidRDefault="00245738" w:rsidP="00EE543D">
      <w:pPr>
        <w:ind w:right="310"/>
        <w:rPr>
          <w:rFonts w:ascii="Arial" w:hAnsi="Arial" w:cs="Arial"/>
        </w:rPr>
      </w:pPr>
      <w:r w:rsidRPr="00646C54">
        <w:rPr>
          <w:rFonts w:ascii="Arial" w:hAnsi="Arial" w:cs="Arial"/>
        </w:rPr>
        <w:t>Bei</w:t>
      </w:r>
      <w:r w:rsidR="0017502A">
        <w:rPr>
          <w:rFonts w:ascii="Arial" w:hAnsi="Arial" w:cs="Arial"/>
        </w:rPr>
        <w:t xml:space="preserve"> Au</w:t>
      </w:r>
      <w:r w:rsidR="0029448E">
        <w:rPr>
          <w:rFonts w:ascii="Arial" w:hAnsi="Arial" w:cs="Arial"/>
        </w:rPr>
        <w:t>ß</w:t>
      </w:r>
      <w:r w:rsidR="0017502A">
        <w:rPr>
          <w:rFonts w:ascii="Arial" w:hAnsi="Arial" w:cs="Arial"/>
        </w:rPr>
        <w:t>enanwendung/</w:t>
      </w:r>
      <w:r w:rsidRPr="00646C54">
        <w:rPr>
          <w:rFonts w:ascii="Arial" w:hAnsi="Arial" w:cs="Arial"/>
        </w:rPr>
        <w:t xml:space="preserve">Einbruchhemmung sind die </w:t>
      </w:r>
      <w:r w:rsidR="0017502A">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0C1E74AE" w14:textId="18E9D943" w:rsidR="00245738" w:rsidRDefault="00245738" w:rsidP="00EE543D">
      <w:pPr>
        <w:ind w:right="310"/>
        <w:jc w:val="both"/>
        <w:rPr>
          <w:rFonts w:ascii="Arial" w:hAnsi="Arial" w:cs="Arial"/>
        </w:rPr>
      </w:pPr>
    </w:p>
    <w:p w14:paraId="43B3C953" w14:textId="0C16E80A" w:rsidR="00BC71F9" w:rsidRPr="00BC71F9" w:rsidRDefault="00BC71F9" w:rsidP="00BC71F9">
      <w:pPr>
        <w:ind w:right="310"/>
        <w:rPr>
          <w:rFonts w:ascii="Arial" w:hAnsi="Arial" w:cs="Arial"/>
          <w:lang w:val="de-AT"/>
        </w:rPr>
      </w:pPr>
      <w:r w:rsidRPr="00BC71F9">
        <w:rPr>
          <w:rFonts w:ascii="Arial" w:hAnsi="Arial" w:cs="Arial"/>
          <w:b/>
          <w:bCs/>
        </w:rPr>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 kreisrund,</w:t>
      </w:r>
      <w:r w:rsidRPr="00BC71F9">
        <w:rPr>
          <w:rFonts w:ascii="Arial" w:hAnsi="Arial" w:cs="Arial"/>
          <w:b/>
          <w:bCs/>
        </w:rPr>
        <w:t> mit brandhemmender Funktion</w:t>
      </w:r>
      <w:r w:rsidRPr="00BC71F9">
        <w:rPr>
          <w:rFonts w:ascii="Arial" w:hAnsi="Arial" w:cs="Arial"/>
          <w:lang w:val="de-AT"/>
        </w:rPr>
        <w:t> </w:t>
      </w:r>
    </w:p>
    <w:p w14:paraId="0EC32AEE" w14:textId="77777777" w:rsidR="00BC71F9" w:rsidRPr="00BC71F9" w:rsidRDefault="00BC71F9" w:rsidP="00BC71F9">
      <w:pPr>
        <w:ind w:right="310"/>
        <w:rPr>
          <w:rFonts w:ascii="Arial" w:hAnsi="Arial" w:cs="Arial"/>
          <w:lang w:val="de-AT"/>
        </w:rPr>
      </w:pPr>
      <w:r w:rsidRPr="00BC71F9">
        <w:rPr>
          <w:rFonts w:ascii="Arial" w:hAnsi="Arial" w:cs="Arial"/>
          <w:lang w:val="de-AT"/>
        </w:rPr>
        <w:t> </w:t>
      </w:r>
    </w:p>
    <w:p w14:paraId="1262E990" w14:textId="688C9317" w:rsidR="00FD55D4" w:rsidRPr="00BC71F9" w:rsidRDefault="00FD55D4" w:rsidP="00FD55D4">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sidR="00AD5C66">
        <w:rPr>
          <w:rFonts w:ascii="Arial" w:hAnsi="Arial" w:cs="Arial"/>
          <w:lang w:val="de-AT"/>
        </w:rPr>
        <w:t xml:space="preserve">/ </w:t>
      </w:r>
      <w:r w:rsidRPr="00BC71F9">
        <w:rPr>
          <w:rFonts w:ascii="Arial" w:hAnsi="Arial" w:cs="Arial"/>
          <w:lang w:val="de-AT"/>
        </w:rPr>
        <w:t>Au</w:t>
      </w:r>
      <w:r w:rsidR="0029448E">
        <w:rPr>
          <w:rFonts w:ascii="Arial" w:hAnsi="Arial" w:cs="Arial"/>
          <w:lang w:val="de-AT"/>
        </w:rPr>
        <w:t>ß</w:t>
      </w:r>
      <w:r w:rsidRPr="00BC71F9">
        <w:rPr>
          <w:rFonts w:ascii="Arial" w:hAnsi="Arial" w:cs="Arial"/>
          <w:lang w:val="de-AT"/>
        </w:rPr>
        <w:t>en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7052B1B1" w14:textId="2D61C83D" w:rsidR="00BC71F9" w:rsidRPr="00BC71F9" w:rsidRDefault="00BC71F9" w:rsidP="00BC71F9">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sidR="0017502A">
        <w:rPr>
          <w:rFonts w:ascii="Arial" w:hAnsi="Arial" w:cs="Arial"/>
          <w:lang w:val="de-AT"/>
        </w:rPr>
        <w:tab/>
      </w:r>
      <w:r w:rsidRPr="00BC71F9">
        <w:rPr>
          <w:rFonts w:ascii="Arial" w:hAnsi="Arial" w:cs="Arial"/>
          <w:b/>
          <w:bCs/>
          <w:lang w:val="de-AT"/>
        </w:rPr>
        <w:t>EI²30</w:t>
      </w:r>
      <w:r w:rsidRPr="00BC71F9">
        <w:rPr>
          <w:rFonts w:ascii="Arial" w:hAnsi="Arial" w:cs="Arial"/>
          <w:lang w:val="de-AT"/>
        </w:rPr>
        <w:t> </w:t>
      </w:r>
    </w:p>
    <w:p w14:paraId="19503DFB" w14:textId="6005B693" w:rsidR="00BC71F9" w:rsidRPr="00BC71F9" w:rsidRDefault="0017502A" w:rsidP="00BC71F9">
      <w:pPr>
        <w:ind w:right="310"/>
        <w:rPr>
          <w:rFonts w:ascii="Arial" w:hAnsi="Arial" w:cs="Arial"/>
          <w:lang w:val="de-AT"/>
        </w:rPr>
      </w:pPr>
      <w:r>
        <w:rPr>
          <w:rFonts w:ascii="Arial" w:hAnsi="Arial" w:cs="Arial"/>
          <w:b/>
          <w:bCs/>
          <w:lang w:val="de-AT"/>
        </w:rPr>
        <w:t>Einbruchhemmung</w:t>
      </w:r>
      <w:r w:rsidR="00BC71F9" w:rsidRPr="00BC71F9">
        <w:rPr>
          <w:rFonts w:ascii="Arial" w:hAnsi="Arial" w:cs="Arial"/>
          <w:b/>
          <w:bCs/>
          <w:lang w:val="de-AT"/>
        </w:rPr>
        <w:t>:</w:t>
      </w:r>
      <w:r w:rsidR="00BC71F9" w:rsidRPr="00BC71F9">
        <w:rPr>
          <w:rFonts w:ascii="Arial" w:hAnsi="Arial" w:cs="Arial"/>
          <w:lang w:val="de-AT"/>
        </w:rPr>
        <w:t> </w:t>
      </w:r>
      <w:r w:rsidR="00BC71F9" w:rsidRPr="00BC71F9">
        <w:rPr>
          <w:rFonts w:ascii="Arial" w:hAnsi="Arial" w:cs="Arial"/>
          <w:lang w:val="de-AT"/>
        </w:rPr>
        <w:tab/>
      </w:r>
      <w:r>
        <w:rPr>
          <w:rFonts w:ascii="Arial" w:hAnsi="Arial" w:cs="Arial"/>
          <w:lang w:val="de-AT"/>
        </w:rPr>
        <w:t>ohne/RC2</w:t>
      </w:r>
      <w:r w:rsidR="00BC71F9" w:rsidRPr="00BC71F9">
        <w:rPr>
          <w:rFonts w:ascii="Arial" w:hAnsi="Arial" w:cs="Arial"/>
          <w:lang w:val="de-AT"/>
        </w:rPr>
        <w:t> </w:t>
      </w:r>
      <w:r w:rsidR="00BC71F9" w:rsidRPr="00BC71F9">
        <w:rPr>
          <w:rFonts w:ascii="Arial" w:hAnsi="Arial" w:cs="Arial"/>
          <w:lang w:val="de-AT"/>
        </w:rPr>
        <w:tab/>
      </w:r>
      <w:r w:rsidR="00AD5C66">
        <w:rPr>
          <w:rFonts w:ascii="Arial" w:hAnsi="Arial" w:cs="Arial"/>
          <w:lang w:val="de-AT"/>
        </w:rPr>
        <w:tab/>
      </w:r>
      <w:r w:rsidR="00BC71F9" w:rsidRPr="00BC71F9">
        <w:rPr>
          <w:rFonts w:ascii="Arial" w:hAnsi="Arial" w:cs="Arial"/>
          <w:lang w:val="de-AT"/>
        </w:rPr>
        <w:t>[nichtzutreffendes löschen] </w:t>
      </w:r>
    </w:p>
    <w:p w14:paraId="07B30DA3" w14:textId="0937D893" w:rsidR="00AD5C66" w:rsidRDefault="00AD5C66" w:rsidP="00BC71F9">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DFBB5C7" w14:textId="7A78CF3B" w:rsidR="00BC71F9" w:rsidRPr="00BC71F9" w:rsidRDefault="00BC71F9" w:rsidP="00BC71F9">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C795899" w14:textId="77777777" w:rsidR="00BC71F9" w:rsidRPr="00BC71F9" w:rsidRDefault="00BC71F9" w:rsidP="00BC71F9">
      <w:pPr>
        <w:ind w:right="310"/>
        <w:rPr>
          <w:rFonts w:ascii="Arial" w:hAnsi="Arial" w:cs="Arial"/>
          <w:b/>
          <w:bCs/>
          <w:lang w:val="de-AT"/>
        </w:rPr>
      </w:pPr>
      <w:r w:rsidRPr="00BC71F9">
        <w:rPr>
          <w:rFonts w:ascii="Arial" w:hAnsi="Arial" w:cs="Arial"/>
          <w:lang w:val="de-AT"/>
        </w:rPr>
        <w:t> </w:t>
      </w:r>
    </w:p>
    <w:p w14:paraId="5648E675" w14:textId="77777777" w:rsidR="00BC71F9" w:rsidRPr="00BC71F9" w:rsidRDefault="00BC71F9" w:rsidP="00BC71F9">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45BE0087" w14:textId="77777777" w:rsidR="00BC71F9" w:rsidRPr="00BC71F9" w:rsidRDefault="00BC71F9" w:rsidP="00BC71F9">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67789259" w14:textId="459D5E49" w:rsidR="00BC71F9" w:rsidRPr="00BC71F9" w:rsidRDefault="00BC71F9" w:rsidP="00BC71F9">
      <w:pPr>
        <w:ind w:right="310"/>
        <w:rPr>
          <w:rFonts w:ascii="Arial" w:hAnsi="Arial" w:cs="Arial"/>
          <w:lang w:val="de-AT"/>
        </w:rPr>
      </w:pPr>
      <w:r w:rsidRPr="00BC71F9">
        <w:rPr>
          <w:rFonts w:ascii="Arial" w:hAnsi="Arial" w:cs="Arial"/>
          <w:b/>
          <w:bCs/>
        </w:rPr>
        <w:t>Mauerlichte (</w:t>
      </w:r>
      <w:r w:rsidR="0017502A"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72086667" w14:textId="77777777" w:rsidR="0017502A" w:rsidRDefault="0017502A" w:rsidP="0017502A">
      <w:pPr>
        <w:ind w:right="310"/>
        <w:rPr>
          <w:rFonts w:ascii="Arial" w:hAnsi="Arial" w:cs="Arial"/>
        </w:rPr>
      </w:pPr>
    </w:p>
    <w:p w14:paraId="001E21C6" w14:textId="3A51DFED" w:rsidR="0017502A" w:rsidRPr="00BC71F9" w:rsidRDefault="0017502A" w:rsidP="0017502A">
      <w:pPr>
        <w:ind w:right="310"/>
        <w:rPr>
          <w:rFonts w:ascii="Arial" w:hAnsi="Arial" w:cs="Arial"/>
          <w:lang w:val="de-AT"/>
        </w:rPr>
      </w:pPr>
      <w:r w:rsidRPr="00BC71F9">
        <w:rPr>
          <w:rFonts w:ascii="Arial" w:hAnsi="Arial" w:cs="Arial"/>
        </w:rPr>
        <w:t>z.B. </w:t>
      </w:r>
      <w:r w:rsidRPr="00BC71F9">
        <w:rPr>
          <w:rFonts w:ascii="Arial" w:hAnsi="Arial" w:cs="Arial"/>
          <w:b/>
          <w:bCs/>
        </w:rPr>
        <w:t>PENEDERtherm-30</w:t>
      </w:r>
      <w:r>
        <w:rPr>
          <w:rFonts w:ascii="Arial" w:hAnsi="Arial" w:cs="Arial"/>
          <w:b/>
          <w:bCs/>
        </w:rPr>
        <w:t xml:space="preserve"> FIX kreisrund</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469E230E" w14:textId="03BB777E" w:rsidR="004B53B2" w:rsidRDefault="0017502A" w:rsidP="00EE543D">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00BC71F9" w:rsidRPr="00BC71F9">
        <w:rPr>
          <w:rFonts w:ascii="Arial" w:hAnsi="Arial" w:cs="Arial"/>
          <w:lang w:val="de-AT"/>
        </w:rPr>
        <w:t> </w:t>
      </w:r>
      <w:r w:rsidR="00BC71F9" w:rsidRPr="00BC71F9">
        <w:rPr>
          <w:rFonts w:ascii="Arial" w:hAnsi="Arial" w:cs="Arial"/>
          <w:lang w:val="de-AT"/>
        </w:rPr>
        <w:br/>
        <w:t> </w:t>
      </w:r>
      <w:r w:rsidR="00BC71F9" w:rsidRPr="00BC71F9">
        <w:rPr>
          <w:rFonts w:ascii="Arial" w:hAnsi="Arial" w:cs="Arial"/>
          <w:lang w:val="de-AT"/>
        </w:rPr>
        <w:br/>
      </w:r>
      <w:r w:rsidR="00BC71F9" w:rsidRPr="00BC71F9">
        <w:rPr>
          <w:rFonts w:ascii="Arial" w:hAnsi="Arial" w:cs="Arial"/>
        </w:rPr>
        <w:t>.............. ST               </w:t>
      </w:r>
      <w:r w:rsidR="00BC71F9" w:rsidRPr="00BC71F9">
        <w:rPr>
          <w:rFonts w:ascii="Arial" w:hAnsi="Arial" w:cs="Arial"/>
          <w:lang w:val="de-AT"/>
        </w:rPr>
        <w:tab/>
      </w:r>
      <w:r w:rsidR="00BC71F9" w:rsidRPr="00BC71F9">
        <w:rPr>
          <w:rFonts w:ascii="Arial" w:hAnsi="Arial" w:cs="Arial"/>
        </w:rPr>
        <w:t>EP ..............................                  </w:t>
      </w:r>
      <w:r w:rsidR="00BC71F9" w:rsidRPr="00BC71F9">
        <w:rPr>
          <w:rFonts w:ascii="Arial" w:hAnsi="Arial" w:cs="Arial"/>
          <w:lang w:val="de-AT"/>
        </w:rPr>
        <w:tab/>
      </w:r>
      <w:r w:rsidR="00BC71F9" w:rsidRPr="00BC71F9">
        <w:rPr>
          <w:rFonts w:ascii="Arial" w:hAnsi="Arial" w:cs="Arial"/>
        </w:rPr>
        <w:t>GP  ..............................</w:t>
      </w:r>
      <w:r w:rsidR="00BC71F9" w:rsidRPr="00BC71F9">
        <w:rPr>
          <w:rFonts w:ascii="Arial" w:hAnsi="Arial" w:cs="Arial"/>
          <w:lang w:val="de-AT"/>
        </w:rPr>
        <w:t> </w:t>
      </w: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0541958">
    <w:abstractNumId w:val="4"/>
  </w:num>
  <w:num w:numId="2" w16cid:durableId="1164201901">
    <w:abstractNumId w:val="7"/>
  </w:num>
  <w:num w:numId="3" w16cid:durableId="1037896624">
    <w:abstractNumId w:val="9"/>
  </w:num>
  <w:num w:numId="4" w16cid:durableId="1925911592">
    <w:abstractNumId w:val="14"/>
  </w:num>
  <w:num w:numId="5" w16cid:durableId="710956932">
    <w:abstractNumId w:val="12"/>
  </w:num>
  <w:num w:numId="6" w16cid:durableId="1286619378">
    <w:abstractNumId w:val="1"/>
  </w:num>
  <w:num w:numId="7" w16cid:durableId="978457519">
    <w:abstractNumId w:val="3"/>
  </w:num>
  <w:num w:numId="8" w16cid:durableId="783501951">
    <w:abstractNumId w:val="13"/>
  </w:num>
  <w:num w:numId="9" w16cid:durableId="893544012">
    <w:abstractNumId w:val="6"/>
  </w:num>
  <w:num w:numId="10" w16cid:durableId="655688012">
    <w:abstractNumId w:val="0"/>
  </w:num>
  <w:num w:numId="11" w16cid:durableId="1711342623">
    <w:abstractNumId w:val="2"/>
  </w:num>
  <w:num w:numId="12" w16cid:durableId="646666403">
    <w:abstractNumId w:val="5"/>
  </w:num>
  <w:num w:numId="13" w16cid:durableId="1018891585">
    <w:abstractNumId w:val="10"/>
  </w:num>
  <w:num w:numId="14" w16cid:durableId="465507815">
    <w:abstractNumId w:val="8"/>
  </w:num>
  <w:num w:numId="15" w16cid:durableId="19355065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1B3D"/>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02A"/>
    <w:rsid w:val="001758B0"/>
    <w:rsid w:val="00180420"/>
    <w:rsid w:val="0018241B"/>
    <w:rsid w:val="00182ADD"/>
    <w:rsid w:val="001A4773"/>
    <w:rsid w:val="001B0465"/>
    <w:rsid w:val="001C0F46"/>
    <w:rsid w:val="001C2C98"/>
    <w:rsid w:val="001E4E53"/>
    <w:rsid w:val="00200E8E"/>
    <w:rsid w:val="002022F5"/>
    <w:rsid w:val="0022703E"/>
    <w:rsid w:val="00241DC8"/>
    <w:rsid w:val="00245738"/>
    <w:rsid w:val="002721FD"/>
    <w:rsid w:val="002736DD"/>
    <w:rsid w:val="00280D75"/>
    <w:rsid w:val="00282DC7"/>
    <w:rsid w:val="0029448E"/>
    <w:rsid w:val="00296C88"/>
    <w:rsid w:val="002A0BAC"/>
    <w:rsid w:val="002A3D70"/>
    <w:rsid w:val="002A5F22"/>
    <w:rsid w:val="002B7996"/>
    <w:rsid w:val="002C28CC"/>
    <w:rsid w:val="002D444D"/>
    <w:rsid w:val="002E2027"/>
    <w:rsid w:val="002F6EDA"/>
    <w:rsid w:val="002F75A9"/>
    <w:rsid w:val="003100E3"/>
    <w:rsid w:val="003132C6"/>
    <w:rsid w:val="00325323"/>
    <w:rsid w:val="00331135"/>
    <w:rsid w:val="00341279"/>
    <w:rsid w:val="00347C48"/>
    <w:rsid w:val="003517AD"/>
    <w:rsid w:val="00373EF3"/>
    <w:rsid w:val="0038446D"/>
    <w:rsid w:val="00394262"/>
    <w:rsid w:val="003B24AC"/>
    <w:rsid w:val="003C1B35"/>
    <w:rsid w:val="003C23E0"/>
    <w:rsid w:val="003D3E68"/>
    <w:rsid w:val="003E3F8C"/>
    <w:rsid w:val="003E5CC1"/>
    <w:rsid w:val="004025C7"/>
    <w:rsid w:val="00405880"/>
    <w:rsid w:val="00414BC1"/>
    <w:rsid w:val="00423DF6"/>
    <w:rsid w:val="0043151B"/>
    <w:rsid w:val="00432F1E"/>
    <w:rsid w:val="00437BA2"/>
    <w:rsid w:val="00450BE4"/>
    <w:rsid w:val="00452E1D"/>
    <w:rsid w:val="00460E0B"/>
    <w:rsid w:val="00472EC2"/>
    <w:rsid w:val="00472FBC"/>
    <w:rsid w:val="004773BA"/>
    <w:rsid w:val="004779DC"/>
    <w:rsid w:val="0048002E"/>
    <w:rsid w:val="004A362F"/>
    <w:rsid w:val="004A4FFC"/>
    <w:rsid w:val="004A5CB9"/>
    <w:rsid w:val="004A79E3"/>
    <w:rsid w:val="004B4D00"/>
    <w:rsid w:val="004B53B2"/>
    <w:rsid w:val="004C0B16"/>
    <w:rsid w:val="004C0E2A"/>
    <w:rsid w:val="004C1085"/>
    <w:rsid w:val="004C1CC9"/>
    <w:rsid w:val="004D4F67"/>
    <w:rsid w:val="004D5E63"/>
    <w:rsid w:val="004F5333"/>
    <w:rsid w:val="00511649"/>
    <w:rsid w:val="00525E5E"/>
    <w:rsid w:val="00543C68"/>
    <w:rsid w:val="0056455A"/>
    <w:rsid w:val="00576E03"/>
    <w:rsid w:val="005931CB"/>
    <w:rsid w:val="005A5ED5"/>
    <w:rsid w:val="005B3C6D"/>
    <w:rsid w:val="005C0199"/>
    <w:rsid w:val="005C2277"/>
    <w:rsid w:val="005E0DA2"/>
    <w:rsid w:val="005F27F5"/>
    <w:rsid w:val="00635D8D"/>
    <w:rsid w:val="00646C54"/>
    <w:rsid w:val="00646EE7"/>
    <w:rsid w:val="006550A0"/>
    <w:rsid w:val="0069583F"/>
    <w:rsid w:val="006A4750"/>
    <w:rsid w:val="006B212F"/>
    <w:rsid w:val="006B3E2F"/>
    <w:rsid w:val="006B4646"/>
    <w:rsid w:val="006D735D"/>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F3B6F"/>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6819"/>
    <w:rsid w:val="009A723C"/>
    <w:rsid w:val="009C4072"/>
    <w:rsid w:val="009C46D6"/>
    <w:rsid w:val="009D27C8"/>
    <w:rsid w:val="009F283C"/>
    <w:rsid w:val="009F529E"/>
    <w:rsid w:val="00A20F3C"/>
    <w:rsid w:val="00A43826"/>
    <w:rsid w:val="00A531BC"/>
    <w:rsid w:val="00A6633D"/>
    <w:rsid w:val="00A67E6F"/>
    <w:rsid w:val="00A72CA9"/>
    <w:rsid w:val="00A74873"/>
    <w:rsid w:val="00A771B5"/>
    <w:rsid w:val="00A85068"/>
    <w:rsid w:val="00A87FB5"/>
    <w:rsid w:val="00A90A86"/>
    <w:rsid w:val="00AA6229"/>
    <w:rsid w:val="00AB1AEF"/>
    <w:rsid w:val="00AB5B5D"/>
    <w:rsid w:val="00AC2552"/>
    <w:rsid w:val="00AC4CC0"/>
    <w:rsid w:val="00AD5C66"/>
    <w:rsid w:val="00AE26E0"/>
    <w:rsid w:val="00AE65E1"/>
    <w:rsid w:val="00AF13FD"/>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C71F9"/>
    <w:rsid w:val="00BE0E32"/>
    <w:rsid w:val="00BE3223"/>
    <w:rsid w:val="00C0370A"/>
    <w:rsid w:val="00C1086B"/>
    <w:rsid w:val="00C108AB"/>
    <w:rsid w:val="00C1277E"/>
    <w:rsid w:val="00C5664E"/>
    <w:rsid w:val="00C76308"/>
    <w:rsid w:val="00C764DD"/>
    <w:rsid w:val="00C84B8E"/>
    <w:rsid w:val="00CB03F0"/>
    <w:rsid w:val="00CB36C2"/>
    <w:rsid w:val="00CC4423"/>
    <w:rsid w:val="00CF73C4"/>
    <w:rsid w:val="00D02956"/>
    <w:rsid w:val="00D1107A"/>
    <w:rsid w:val="00D31EE7"/>
    <w:rsid w:val="00D32CAD"/>
    <w:rsid w:val="00D366C2"/>
    <w:rsid w:val="00D4420F"/>
    <w:rsid w:val="00D51646"/>
    <w:rsid w:val="00D70BA3"/>
    <w:rsid w:val="00D817FD"/>
    <w:rsid w:val="00D97578"/>
    <w:rsid w:val="00DA17D7"/>
    <w:rsid w:val="00DA4937"/>
    <w:rsid w:val="00DA53D9"/>
    <w:rsid w:val="00DD08AB"/>
    <w:rsid w:val="00DD5158"/>
    <w:rsid w:val="00DE2E61"/>
    <w:rsid w:val="00DF19C0"/>
    <w:rsid w:val="00E0012C"/>
    <w:rsid w:val="00E07A8F"/>
    <w:rsid w:val="00E24069"/>
    <w:rsid w:val="00E3077C"/>
    <w:rsid w:val="00E44179"/>
    <w:rsid w:val="00E61AAF"/>
    <w:rsid w:val="00E62077"/>
    <w:rsid w:val="00E64BC8"/>
    <w:rsid w:val="00E65BF2"/>
    <w:rsid w:val="00E72B67"/>
    <w:rsid w:val="00E9263F"/>
    <w:rsid w:val="00E94D64"/>
    <w:rsid w:val="00EE124D"/>
    <w:rsid w:val="00EE53E0"/>
    <w:rsid w:val="00EE543D"/>
    <w:rsid w:val="00EF543A"/>
    <w:rsid w:val="00EF666B"/>
    <w:rsid w:val="00F006AC"/>
    <w:rsid w:val="00F02445"/>
    <w:rsid w:val="00F034CE"/>
    <w:rsid w:val="00F0509B"/>
    <w:rsid w:val="00F0762C"/>
    <w:rsid w:val="00F34E25"/>
    <w:rsid w:val="00F40369"/>
    <w:rsid w:val="00F433B9"/>
    <w:rsid w:val="00F52455"/>
    <w:rsid w:val="00F76A81"/>
    <w:rsid w:val="00F77F26"/>
    <w:rsid w:val="00FA3413"/>
    <w:rsid w:val="00FB4376"/>
    <w:rsid w:val="00FB49D5"/>
    <w:rsid w:val="00FD200A"/>
    <w:rsid w:val="00FD2958"/>
    <w:rsid w:val="00FD55D4"/>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83587721">
      <w:bodyDiv w:val="1"/>
      <w:marLeft w:val="0"/>
      <w:marRight w:val="0"/>
      <w:marTop w:val="0"/>
      <w:marBottom w:val="0"/>
      <w:divBdr>
        <w:top w:val="none" w:sz="0" w:space="0" w:color="auto"/>
        <w:left w:val="none" w:sz="0" w:space="0" w:color="auto"/>
        <w:bottom w:val="none" w:sz="0" w:space="0" w:color="auto"/>
        <w:right w:val="none" w:sz="0" w:space="0" w:color="auto"/>
      </w:divBdr>
      <w:divsChild>
        <w:div w:id="1234390484">
          <w:marLeft w:val="0"/>
          <w:marRight w:val="0"/>
          <w:marTop w:val="0"/>
          <w:marBottom w:val="0"/>
          <w:divBdr>
            <w:top w:val="none" w:sz="0" w:space="0" w:color="auto"/>
            <w:left w:val="none" w:sz="0" w:space="0" w:color="auto"/>
            <w:bottom w:val="none" w:sz="0" w:space="0" w:color="auto"/>
            <w:right w:val="none" w:sz="0" w:space="0" w:color="auto"/>
          </w:divBdr>
        </w:div>
        <w:div w:id="1576479116">
          <w:marLeft w:val="0"/>
          <w:marRight w:val="0"/>
          <w:marTop w:val="0"/>
          <w:marBottom w:val="0"/>
          <w:divBdr>
            <w:top w:val="none" w:sz="0" w:space="0" w:color="auto"/>
            <w:left w:val="none" w:sz="0" w:space="0" w:color="auto"/>
            <w:bottom w:val="none" w:sz="0" w:space="0" w:color="auto"/>
            <w:right w:val="none" w:sz="0" w:space="0" w:color="auto"/>
          </w:divBdr>
        </w:div>
        <w:div w:id="1663655974">
          <w:marLeft w:val="0"/>
          <w:marRight w:val="0"/>
          <w:marTop w:val="0"/>
          <w:marBottom w:val="0"/>
          <w:divBdr>
            <w:top w:val="none" w:sz="0" w:space="0" w:color="auto"/>
            <w:left w:val="none" w:sz="0" w:space="0" w:color="auto"/>
            <w:bottom w:val="none" w:sz="0" w:space="0" w:color="auto"/>
            <w:right w:val="none" w:sz="0" w:space="0" w:color="auto"/>
          </w:divBdr>
        </w:div>
        <w:div w:id="1193760366">
          <w:marLeft w:val="0"/>
          <w:marRight w:val="0"/>
          <w:marTop w:val="0"/>
          <w:marBottom w:val="0"/>
          <w:divBdr>
            <w:top w:val="none" w:sz="0" w:space="0" w:color="auto"/>
            <w:left w:val="none" w:sz="0" w:space="0" w:color="auto"/>
            <w:bottom w:val="none" w:sz="0" w:space="0" w:color="auto"/>
            <w:right w:val="none" w:sz="0" w:space="0" w:color="auto"/>
          </w:divBdr>
        </w:div>
        <w:div w:id="1264146882">
          <w:marLeft w:val="0"/>
          <w:marRight w:val="0"/>
          <w:marTop w:val="0"/>
          <w:marBottom w:val="0"/>
          <w:divBdr>
            <w:top w:val="none" w:sz="0" w:space="0" w:color="auto"/>
            <w:left w:val="none" w:sz="0" w:space="0" w:color="auto"/>
            <w:bottom w:val="none" w:sz="0" w:space="0" w:color="auto"/>
            <w:right w:val="none" w:sz="0" w:space="0" w:color="auto"/>
          </w:divBdr>
        </w:div>
        <w:div w:id="196048996">
          <w:marLeft w:val="0"/>
          <w:marRight w:val="0"/>
          <w:marTop w:val="0"/>
          <w:marBottom w:val="0"/>
          <w:divBdr>
            <w:top w:val="none" w:sz="0" w:space="0" w:color="auto"/>
            <w:left w:val="none" w:sz="0" w:space="0" w:color="auto"/>
            <w:bottom w:val="none" w:sz="0" w:space="0" w:color="auto"/>
            <w:right w:val="none" w:sz="0" w:space="0" w:color="auto"/>
          </w:divBdr>
        </w:div>
        <w:div w:id="1020549557">
          <w:marLeft w:val="0"/>
          <w:marRight w:val="0"/>
          <w:marTop w:val="0"/>
          <w:marBottom w:val="0"/>
          <w:divBdr>
            <w:top w:val="none" w:sz="0" w:space="0" w:color="auto"/>
            <w:left w:val="none" w:sz="0" w:space="0" w:color="auto"/>
            <w:bottom w:val="none" w:sz="0" w:space="0" w:color="auto"/>
            <w:right w:val="none" w:sz="0" w:space="0" w:color="auto"/>
          </w:divBdr>
        </w:div>
        <w:div w:id="157425137">
          <w:marLeft w:val="0"/>
          <w:marRight w:val="0"/>
          <w:marTop w:val="0"/>
          <w:marBottom w:val="0"/>
          <w:divBdr>
            <w:top w:val="none" w:sz="0" w:space="0" w:color="auto"/>
            <w:left w:val="none" w:sz="0" w:space="0" w:color="auto"/>
            <w:bottom w:val="none" w:sz="0" w:space="0" w:color="auto"/>
            <w:right w:val="none" w:sz="0" w:space="0" w:color="auto"/>
          </w:divBdr>
        </w:div>
        <w:div w:id="1185023835">
          <w:marLeft w:val="0"/>
          <w:marRight w:val="0"/>
          <w:marTop w:val="0"/>
          <w:marBottom w:val="0"/>
          <w:divBdr>
            <w:top w:val="none" w:sz="0" w:space="0" w:color="auto"/>
            <w:left w:val="none" w:sz="0" w:space="0" w:color="auto"/>
            <w:bottom w:val="none" w:sz="0" w:space="0" w:color="auto"/>
            <w:right w:val="none" w:sz="0" w:space="0" w:color="auto"/>
          </w:divBdr>
        </w:div>
        <w:div w:id="847523717">
          <w:marLeft w:val="0"/>
          <w:marRight w:val="0"/>
          <w:marTop w:val="0"/>
          <w:marBottom w:val="0"/>
          <w:divBdr>
            <w:top w:val="none" w:sz="0" w:space="0" w:color="auto"/>
            <w:left w:val="none" w:sz="0" w:space="0" w:color="auto"/>
            <w:bottom w:val="none" w:sz="0" w:space="0" w:color="auto"/>
            <w:right w:val="none" w:sz="0" w:space="0" w:color="auto"/>
          </w:divBdr>
        </w:div>
        <w:div w:id="695958846">
          <w:marLeft w:val="0"/>
          <w:marRight w:val="0"/>
          <w:marTop w:val="0"/>
          <w:marBottom w:val="0"/>
          <w:divBdr>
            <w:top w:val="none" w:sz="0" w:space="0" w:color="auto"/>
            <w:left w:val="none" w:sz="0" w:space="0" w:color="auto"/>
            <w:bottom w:val="none" w:sz="0" w:space="0" w:color="auto"/>
            <w:right w:val="none" w:sz="0" w:space="0" w:color="auto"/>
          </w:divBdr>
        </w:div>
        <w:div w:id="1748647624">
          <w:marLeft w:val="0"/>
          <w:marRight w:val="0"/>
          <w:marTop w:val="0"/>
          <w:marBottom w:val="0"/>
          <w:divBdr>
            <w:top w:val="none" w:sz="0" w:space="0" w:color="auto"/>
            <w:left w:val="none" w:sz="0" w:space="0" w:color="auto"/>
            <w:bottom w:val="none" w:sz="0" w:space="0" w:color="auto"/>
            <w:right w:val="none" w:sz="0" w:space="0" w:color="auto"/>
          </w:divBdr>
        </w:div>
        <w:div w:id="243271363">
          <w:marLeft w:val="0"/>
          <w:marRight w:val="0"/>
          <w:marTop w:val="0"/>
          <w:marBottom w:val="0"/>
          <w:divBdr>
            <w:top w:val="none" w:sz="0" w:space="0" w:color="auto"/>
            <w:left w:val="none" w:sz="0" w:space="0" w:color="auto"/>
            <w:bottom w:val="none" w:sz="0" w:space="0" w:color="auto"/>
            <w:right w:val="none" w:sz="0" w:space="0" w:color="auto"/>
          </w:divBdr>
        </w:div>
        <w:div w:id="2085373700">
          <w:marLeft w:val="0"/>
          <w:marRight w:val="0"/>
          <w:marTop w:val="0"/>
          <w:marBottom w:val="0"/>
          <w:divBdr>
            <w:top w:val="none" w:sz="0" w:space="0" w:color="auto"/>
            <w:left w:val="none" w:sz="0" w:space="0" w:color="auto"/>
            <w:bottom w:val="none" w:sz="0" w:space="0" w:color="auto"/>
            <w:right w:val="none" w:sz="0" w:space="0" w:color="auto"/>
          </w:divBdr>
        </w:div>
        <w:div w:id="247617924">
          <w:marLeft w:val="0"/>
          <w:marRight w:val="0"/>
          <w:marTop w:val="0"/>
          <w:marBottom w:val="0"/>
          <w:divBdr>
            <w:top w:val="none" w:sz="0" w:space="0" w:color="auto"/>
            <w:left w:val="none" w:sz="0" w:space="0" w:color="auto"/>
            <w:bottom w:val="none" w:sz="0" w:space="0" w:color="auto"/>
            <w:right w:val="none" w:sz="0" w:space="0" w:color="auto"/>
          </w:divBdr>
        </w:div>
        <w:div w:id="1011566459">
          <w:marLeft w:val="0"/>
          <w:marRight w:val="0"/>
          <w:marTop w:val="0"/>
          <w:marBottom w:val="0"/>
          <w:divBdr>
            <w:top w:val="none" w:sz="0" w:space="0" w:color="auto"/>
            <w:left w:val="none" w:sz="0" w:space="0" w:color="auto"/>
            <w:bottom w:val="none" w:sz="0" w:space="0" w:color="auto"/>
            <w:right w:val="none" w:sz="0" w:space="0" w:color="auto"/>
          </w:divBdr>
        </w:div>
        <w:div w:id="1509754992">
          <w:marLeft w:val="0"/>
          <w:marRight w:val="0"/>
          <w:marTop w:val="0"/>
          <w:marBottom w:val="0"/>
          <w:divBdr>
            <w:top w:val="none" w:sz="0" w:space="0" w:color="auto"/>
            <w:left w:val="none" w:sz="0" w:space="0" w:color="auto"/>
            <w:bottom w:val="none" w:sz="0" w:space="0" w:color="auto"/>
            <w:right w:val="none" w:sz="0" w:space="0" w:color="auto"/>
          </w:divBdr>
        </w:div>
        <w:div w:id="1308051341">
          <w:marLeft w:val="0"/>
          <w:marRight w:val="0"/>
          <w:marTop w:val="0"/>
          <w:marBottom w:val="0"/>
          <w:divBdr>
            <w:top w:val="none" w:sz="0" w:space="0" w:color="auto"/>
            <w:left w:val="none" w:sz="0" w:space="0" w:color="auto"/>
            <w:bottom w:val="none" w:sz="0" w:space="0" w:color="auto"/>
            <w:right w:val="none" w:sz="0" w:space="0" w:color="auto"/>
          </w:divBdr>
        </w:div>
        <w:div w:id="377054587">
          <w:marLeft w:val="0"/>
          <w:marRight w:val="0"/>
          <w:marTop w:val="0"/>
          <w:marBottom w:val="0"/>
          <w:divBdr>
            <w:top w:val="none" w:sz="0" w:space="0" w:color="auto"/>
            <w:left w:val="none" w:sz="0" w:space="0" w:color="auto"/>
            <w:bottom w:val="none" w:sz="0" w:space="0" w:color="auto"/>
            <w:right w:val="none" w:sz="0" w:space="0" w:color="auto"/>
          </w:divBdr>
        </w:div>
        <w:div w:id="1213274982">
          <w:marLeft w:val="0"/>
          <w:marRight w:val="0"/>
          <w:marTop w:val="0"/>
          <w:marBottom w:val="0"/>
          <w:divBdr>
            <w:top w:val="none" w:sz="0" w:space="0" w:color="auto"/>
            <w:left w:val="none" w:sz="0" w:space="0" w:color="auto"/>
            <w:bottom w:val="none" w:sz="0" w:space="0" w:color="auto"/>
            <w:right w:val="none" w:sz="0" w:space="0" w:color="auto"/>
          </w:divBdr>
        </w:div>
      </w:divsChild>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1808207892">
      <w:bodyDiv w:val="1"/>
      <w:marLeft w:val="0"/>
      <w:marRight w:val="0"/>
      <w:marTop w:val="0"/>
      <w:marBottom w:val="0"/>
      <w:divBdr>
        <w:top w:val="none" w:sz="0" w:space="0" w:color="auto"/>
        <w:left w:val="none" w:sz="0" w:space="0" w:color="auto"/>
        <w:bottom w:val="none" w:sz="0" w:space="0" w:color="auto"/>
        <w:right w:val="none" w:sz="0" w:space="0" w:color="auto"/>
      </w:divBdr>
      <w:divsChild>
        <w:div w:id="24016679">
          <w:marLeft w:val="0"/>
          <w:marRight w:val="0"/>
          <w:marTop w:val="0"/>
          <w:marBottom w:val="0"/>
          <w:divBdr>
            <w:top w:val="none" w:sz="0" w:space="0" w:color="auto"/>
            <w:left w:val="none" w:sz="0" w:space="0" w:color="auto"/>
            <w:bottom w:val="none" w:sz="0" w:space="0" w:color="auto"/>
            <w:right w:val="none" w:sz="0" w:space="0" w:color="auto"/>
          </w:divBdr>
        </w:div>
        <w:div w:id="1146824819">
          <w:marLeft w:val="0"/>
          <w:marRight w:val="0"/>
          <w:marTop w:val="0"/>
          <w:marBottom w:val="0"/>
          <w:divBdr>
            <w:top w:val="none" w:sz="0" w:space="0" w:color="auto"/>
            <w:left w:val="none" w:sz="0" w:space="0" w:color="auto"/>
            <w:bottom w:val="none" w:sz="0" w:space="0" w:color="auto"/>
            <w:right w:val="none" w:sz="0" w:space="0" w:color="auto"/>
          </w:divBdr>
        </w:div>
        <w:div w:id="1669864679">
          <w:marLeft w:val="0"/>
          <w:marRight w:val="0"/>
          <w:marTop w:val="0"/>
          <w:marBottom w:val="0"/>
          <w:divBdr>
            <w:top w:val="none" w:sz="0" w:space="0" w:color="auto"/>
            <w:left w:val="none" w:sz="0" w:space="0" w:color="auto"/>
            <w:bottom w:val="none" w:sz="0" w:space="0" w:color="auto"/>
            <w:right w:val="none" w:sz="0" w:space="0" w:color="auto"/>
          </w:divBdr>
        </w:div>
        <w:div w:id="1227298576">
          <w:marLeft w:val="0"/>
          <w:marRight w:val="0"/>
          <w:marTop w:val="0"/>
          <w:marBottom w:val="0"/>
          <w:divBdr>
            <w:top w:val="none" w:sz="0" w:space="0" w:color="auto"/>
            <w:left w:val="none" w:sz="0" w:space="0" w:color="auto"/>
            <w:bottom w:val="none" w:sz="0" w:space="0" w:color="auto"/>
            <w:right w:val="none" w:sz="0" w:space="0" w:color="auto"/>
          </w:divBdr>
        </w:div>
        <w:div w:id="1163349824">
          <w:marLeft w:val="0"/>
          <w:marRight w:val="0"/>
          <w:marTop w:val="0"/>
          <w:marBottom w:val="0"/>
          <w:divBdr>
            <w:top w:val="none" w:sz="0" w:space="0" w:color="auto"/>
            <w:left w:val="none" w:sz="0" w:space="0" w:color="auto"/>
            <w:bottom w:val="none" w:sz="0" w:space="0" w:color="auto"/>
            <w:right w:val="none" w:sz="0" w:space="0" w:color="auto"/>
          </w:divBdr>
        </w:div>
        <w:div w:id="1490629326">
          <w:marLeft w:val="0"/>
          <w:marRight w:val="0"/>
          <w:marTop w:val="0"/>
          <w:marBottom w:val="0"/>
          <w:divBdr>
            <w:top w:val="none" w:sz="0" w:space="0" w:color="auto"/>
            <w:left w:val="none" w:sz="0" w:space="0" w:color="auto"/>
            <w:bottom w:val="none" w:sz="0" w:space="0" w:color="auto"/>
            <w:right w:val="none" w:sz="0" w:space="0" w:color="auto"/>
          </w:divBdr>
        </w:div>
        <w:div w:id="440995886">
          <w:marLeft w:val="0"/>
          <w:marRight w:val="0"/>
          <w:marTop w:val="0"/>
          <w:marBottom w:val="0"/>
          <w:divBdr>
            <w:top w:val="none" w:sz="0" w:space="0" w:color="auto"/>
            <w:left w:val="none" w:sz="0" w:space="0" w:color="auto"/>
            <w:bottom w:val="none" w:sz="0" w:space="0" w:color="auto"/>
            <w:right w:val="none" w:sz="0" w:space="0" w:color="auto"/>
          </w:divBdr>
        </w:div>
        <w:div w:id="1271932952">
          <w:marLeft w:val="0"/>
          <w:marRight w:val="0"/>
          <w:marTop w:val="0"/>
          <w:marBottom w:val="0"/>
          <w:divBdr>
            <w:top w:val="none" w:sz="0" w:space="0" w:color="auto"/>
            <w:left w:val="none" w:sz="0" w:space="0" w:color="auto"/>
            <w:bottom w:val="none" w:sz="0" w:space="0" w:color="auto"/>
            <w:right w:val="none" w:sz="0" w:space="0" w:color="auto"/>
          </w:divBdr>
        </w:div>
        <w:div w:id="628126150">
          <w:marLeft w:val="0"/>
          <w:marRight w:val="0"/>
          <w:marTop w:val="0"/>
          <w:marBottom w:val="0"/>
          <w:divBdr>
            <w:top w:val="none" w:sz="0" w:space="0" w:color="auto"/>
            <w:left w:val="none" w:sz="0" w:space="0" w:color="auto"/>
            <w:bottom w:val="none" w:sz="0" w:space="0" w:color="auto"/>
            <w:right w:val="none" w:sz="0" w:space="0" w:color="auto"/>
          </w:divBdr>
        </w:div>
        <w:div w:id="1374623607">
          <w:marLeft w:val="0"/>
          <w:marRight w:val="0"/>
          <w:marTop w:val="0"/>
          <w:marBottom w:val="0"/>
          <w:divBdr>
            <w:top w:val="none" w:sz="0" w:space="0" w:color="auto"/>
            <w:left w:val="none" w:sz="0" w:space="0" w:color="auto"/>
            <w:bottom w:val="none" w:sz="0" w:space="0" w:color="auto"/>
            <w:right w:val="none" w:sz="0" w:space="0" w:color="auto"/>
          </w:divBdr>
        </w:div>
        <w:div w:id="1323118368">
          <w:marLeft w:val="0"/>
          <w:marRight w:val="0"/>
          <w:marTop w:val="0"/>
          <w:marBottom w:val="0"/>
          <w:divBdr>
            <w:top w:val="none" w:sz="0" w:space="0" w:color="auto"/>
            <w:left w:val="none" w:sz="0" w:space="0" w:color="auto"/>
            <w:bottom w:val="none" w:sz="0" w:space="0" w:color="auto"/>
            <w:right w:val="none" w:sz="0" w:space="0" w:color="auto"/>
          </w:divBdr>
        </w:div>
        <w:div w:id="2086368259">
          <w:marLeft w:val="0"/>
          <w:marRight w:val="0"/>
          <w:marTop w:val="0"/>
          <w:marBottom w:val="0"/>
          <w:divBdr>
            <w:top w:val="none" w:sz="0" w:space="0" w:color="auto"/>
            <w:left w:val="none" w:sz="0" w:space="0" w:color="auto"/>
            <w:bottom w:val="none" w:sz="0" w:space="0" w:color="auto"/>
            <w:right w:val="none" w:sz="0" w:space="0" w:color="auto"/>
          </w:divBdr>
        </w:div>
        <w:div w:id="886112405">
          <w:marLeft w:val="0"/>
          <w:marRight w:val="0"/>
          <w:marTop w:val="0"/>
          <w:marBottom w:val="0"/>
          <w:divBdr>
            <w:top w:val="none" w:sz="0" w:space="0" w:color="auto"/>
            <w:left w:val="none" w:sz="0" w:space="0" w:color="auto"/>
            <w:bottom w:val="none" w:sz="0" w:space="0" w:color="auto"/>
            <w:right w:val="none" w:sz="0" w:space="0" w:color="auto"/>
          </w:divBdr>
        </w:div>
        <w:div w:id="1327630080">
          <w:marLeft w:val="0"/>
          <w:marRight w:val="0"/>
          <w:marTop w:val="0"/>
          <w:marBottom w:val="0"/>
          <w:divBdr>
            <w:top w:val="none" w:sz="0" w:space="0" w:color="auto"/>
            <w:left w:val="none" w:sz="0" w:space="0" w:color="auto"/>
            <w:bottom w:val="none" w:sz="0" w:space="0" w:color="auto"/>
            <w:right w:val="none" w:sz="0" w:space="0" w:color="auto"/>
          </w:divBdr>
        </w:div>
        <w:div w:id="211621354">
          <w:marLeft w:val="0"/>
          <w:marRight w:val="0"/>
          <w:marTop w:val="0"/>
          <w:marBottom w:val="0"/>
          <w:divBdr>
            <w:top w:val="none" w:sz="0" w:space="0" w:color="auto"/>
            <w:left w:val="none" w:sz="0" w:space="0" w:color="auto"/>
            <w:bottom w:val="none" w:sz="0" w:space="0" w:color="auto"/>
            <w:right w:val="none" w:sz="0" w:space="0" w:color="auto"/>
          </w:divBdr>
        </w:div>
        <w:div w:id="1274946175">
          <w:marLeft w:val="0"/>
          <w:marRight w:val="0"/>
          <w:marTop w:val="0"/>
          <w:marBottom w:val="0"/>
          <w:divBdr>
            <w:top w:val="none" w:sz="0" w:space="0" w:color="auto"/>
            <w:left w:val="none" w:sz="0" w:space="0" w:color="auto"/>
            <w:bottom w:val="none" w:sz="0" w:space="0" w:color="auto"/>
            <w:right w:val="none" w:sz="0" w:space="0" w:color="auto"/>
          </w:divBdr>
        </w:div>
        <w:div w:id="1960182450">
          <w:marLeft w:val="0"/>
          <w:marRight w:val="0"/>
          <w:marTop w:val="0"/>
          <w:marBottom w:val="0"/>
          <w:divBdr>
            <w:top w:val="none" w:sz="0" w:space="0" w:color="auto"/>
            <w:left w:val="none" w:sz="0" w:space="0" w:color="auto"/>
            <w:bottom w:val="none" w:sz="0" w:space="0" w:color="auto"/>
            <w:right w:val="none" w:sz="0" w:space="0" w:color="auto"/>
          </w:divBdr>
        </w:div>
        <w:div w:id="2044744035">
          <w:marLeft w:val="0"/>
          <w:marRight w:val="0"/>
          <w:marTop w:val="0"/>
          <w:marBottom w:val="0"/>
          <w:divBdr>
            <w:top w:val="none" w:sz="0" w:space="0" w:color="auto"/>
            <w:left w:val="none" w:sz="0" w:space="0" w:color="auto"/>
            <w:bottom w:val="none" w:sz="0" w:space="0" w:color="auto"/>
            <w:right w:val="none" w:sz="0" w:space="0" w:color="auto"/>
          </w:divBdr>
        </w:div>
        <w:div w:id="1916820347">
          <w:marLeft w:val="0"/>
          <w:marRight w:val="0"/>
          <w:marTop w:val="0"/>
          <w:marBottom w:val="0"/>
          <w:divBdr>
            <w:top w:val="none" w:sz="0" w:space="0" w:color="auto"/>
            <w:left w:val="none" w:sz="0" w:space="0" w:color="auto"/>
            <w:bottom w:val="none" w:sz="0" w:space="0" w:color="auto"/>
            <w:right w:val="none" w:sz="0" w:space="0" w:color="auto"/>
          </w:divBdr>
        </w:div>
        <w:div w:id="649597776">
          <w:marLeft w:val="0"/>
          <w:marRight w:val="0"/>
          <w:marTop w:val="0"/>
          <w:marBottom w:val="0"/>
          <w:divBdr>
            <w:top w:val="none" w:sz="0" w:space="0" w:color="auto"/>
            <w:left w:val="none" w:sz="0" w:space="0" w:color="auto"/>
            <w:bottom w:val="none" w:sz="0" w:space="0" w:color="auto"/>
            <w:right w:val="none" w:sz="0" w:space="0" w:color="auto"/>
          </w:divBdr>
        </w:div>
      </w:divsChild>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C84BE-CBBF-4F2C-8572-8F3C40660DE8}">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customXml/itemProps3.xml><?xml version="1.0" encoding="utf-8"?>
<ds:datastoreItem xmlns:ds="http://schemas.openxmlformats.org/officeDocument/2006/customXml" ds:itemID="{1516F6F2-603B-4565-84D9-9C7F361332EE}">
  <ds:schemaRefs>
    <ds:schemaRef ds:uri="http://schemas.microsoft.com/sharepoint/v3/contenttype/forms"/>
  </ds:schemaRefs>
</ds:datastoreItem>
</file>

<file path=customXml/itemProps4.xml><?xml version="1.0" encoding="utf-8"?>
<ds:datastoreItem xmlns:ds="http://schemas.openxmlformats.org/officeDocument/2006/customXml" ds:itemID="{CB7A8687-2010-4D1C-8A0B-AF5FDF8D4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1853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44</cp:revision>
  <cp:lastPrinted>2009-05-26T08:08:00Z</cp:lastPrinted>
  <dcterms:created xsi:type="dcterms:W3CDTF">2020-11-13T11:47:00Z</dcterms:created>
  <dcterms:modified xsi:type="dcterms:W3CDTF">2026-04-24T09:03:00Z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